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b/>
          <w:color w:val="auto"/>
          <w:sz w:val="32"/>
          <w:szCs w:val="32"/>
        </w:rPr>
      </w:pPr>
      <w:r>
        <w:rPr>
          <w:rFonts w:eastAsiaTheme="minorEastAsia" w:cs="Times New Roman" w:hint="eastAsia"/>
          <w:b/>
          <w:color w:val="auto"/>
          <w:sz w:val="32"/>
          <w:szCs w:val="32"/>
        </w:rPr>
        <w:t>「夏娃的誕生」基因生殖實驗室的科技反諷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曾鈺涓</w:t>
      </w:r>
      <w:r>
        <w:rPr>
          <w:rFonts w:eastAsiaTheme="minorEastAsia" w:cs="Times New Roman"/>
          <w:color w:val="auto"/>
          <w:sz w:val="20"/>
        </w:rPr>
        <w:t xml:space="preserve">  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18"/>
          <w:szCs w:val="18"/>
        </w:rPr>
      </w:pPr>
      <w:bookmarkStart w:id="0" w:name="_GoBack"/>
      <w:bookmarkEnd w:id="0"/>
      <w:r>
        <w:rPr>
          <w:rFonts w:eastAsiaTheme="minorEastAsia" w:cs="Times New Roman" w:hint="eastAsia"/>
          <w:color w:val="auto"/>
          <w:sz w:val="18"/>
          <w:szCs w:val="18"/>
        </w:rPr>
        <w:t>交通大學應用藝術研究所博士</w:t>
      </w:r>
      <w:r>
        <w:rPr>
          <w:rFonts w:eastAsiaTheme="minorEastAsia" w:cs="Times New Roman" w:hint="eastAsia"/>
          <w:color w:val="auto"/>
          <w:sz w:val="18"/>
          <w:szCs w:val="18"/>
        </w:rPr>
        <w:br/>
      </w:r>
      <w:r>
        <w:rPr>
          <w:rFonts w:eastAsiaTheme="minorEastAsia" w:cs="Times New Roman" w:hint="eastAsia"/>
          <w:color w:val="auto"/>
          <w:sz w:val="18"/>
          <w:szCs w:val="18"/>
        </w:rPr>
        <w:t>世新大學公共關係暨廣告學系專任助理教授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/>
          <w:color w:val="auto"/>
          <w:sz w:val="20"/>
        </w:rPr>
        <w:t>1999</w:t>
      </w:r>
      <w:r>
        <w:rPr>
          <w:rFonts w:eastAsiaTheme="minorEastAsia" w:cs="Times New Roman" w:hint="eastAsia"/>
          <w:color w:val="auto"/>
          <w:sz w:val="20"/>
        </w:rPr>
        <w:t>年，在</w:t>
      </w:r>
      <w:r>
        <w:rPr>
          <w:rFonts w:eastAsiaTheme="minorEastAsia" w:cs="Times New Roman"/>
          <w:color w:val="auto"/>
          <w:sz w:val="20"/>
        </w:rPr>
        <w:t>921</w:t>
      </w:r>
      <w:r>
        <w:rPr>
          <w:rFonts w:eastAsiaTheme="minorEastAsia" w:cs="Times New Roman" w:hint="eastAsia"/>
          <w:color w:val="auto"/>
          <w:sz w:val="20"/>
        </w:rPr>
        <w:t>大地震災難的震撼中，林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感受大自然創造主的啟示，將創作主軸，從對解構性別、文化、社會等議題，轉向關注人與大自然的關係，近年來，更深入討論基因生殖科技中，人類試圖扮演上帝角色的誤</w:t>
      </w:r>
      <w:proofErr w:type="gramStart"/>
      <w:r>
        <w:rPr>
          <w:rFonts w:eastAsiaTheme="minorEastAsia" w:cs="Times New Roman" w:hint="eastAsia"/>
          <w:color w:val="auto"/>
          <w:sz w:val="20"/>
        </w:rPr>
        <w:t>謬</w:t>
      </w:r>
      <w:proofErr w:type="gramEnd"/>
      <w:r>
        <w:rPr>
          <w:rFonts w:eastAsiaTheme="minorEastAsia" w:cs="Times New Roman" w:hint="eastAsia"/>
          <w:color w:val="auto"/>
          <w:sz w:val="20"/>
        </w:rPr>
        <w:t>，該系列作品不僅發揮女性特有的關懷特質，更將視野從小我轉向大我，以大地之母的姿態，討論人與科技、人與</w:t>
      </w:r>
      <w:proofErr w:type="gramStart"/>
      <w:r>
        <w:rPr>
          <w:rFonts w:eastAsiaTheme="minorEastAsia" w:cs="Times New Roman" w:hint="eastAsia"/>
          <w:color w:val="auto"/>
          <w:sz w:val="20"/>
        </w:rPr>
        <w:t>自然間的共生</w:t>
      </w:r>
      <w:proofErr w:type="gramEnd"/>
      <w:r>
        <w:rPr>
          <w:rFonts w:eastAsiaTheme="minorEastAsia" w:cs="Times New Roman" w:hint="eastAsia"/>
          <w:color w:val="auto"/>
          <w:sz w:val="20"/>
        </w:rPr>
        <w:t>關係，並將此關係納入創作的思考脈絡中。本文將以夏娃為主體，討論該系列創作內涵與其中所展現的意識。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「回歸大自然」系列創作，將各種的自然生命，轉換成為虛幻不實的物件，如</w:t>
      </w:r>
      <w:r>
        <w:rPr>
          <w:rFonts w:eastAsiaTheme="minorEastAsia" w:cs="Times New Roman"/>
          <w:color w:val="auto"/>
          <w:sz w:val="20"/>
        </w:rPr>
        <w:t>1999</w:t>
      </w:r>
      <w:r>
        <w:rPr>
          <w:rFonts w:eastAsiaTheme="minorEastAsia" w:cs="Times New Roman" w:hint="eastAsia"/>
          <w:color w:val="auto"/>
          <w:sz w:val="20"/>
        </w:rPr>
        <w:t>年《生生不息、源源不斷》的人工天空與花草所建構的人工美景，</w:t>
      </w:r>
      <w:r>
        <w:rPr>
          <w:rFonts w:eastAsiaTheme="minorEastAsia" w:cs="Times New Roman"/>
          <w:color w:val="auto"/>
          <w:sz w:val="20"/>
        </w:rPr>
        <w:t>2001</w:t>
      </w:r>
      <w:r>
        <w:rPr>
          <w:rFonts w:eastAsiaTheme="minorEastAsia" w:cs="Times New Roman" w:hint="eastAsia"/>
          <w:color w:val="auto"/>
          <w:sz w:val="20"/>
        </w:rPr>
        <w:t>年《寶貝》與</w:t>
      </w:r>
      <w:r>
        <w:rPr>
          <w:rFonts w:eastAsiaTheme="minorEastAsia" w:cs="Times New Roman"/>
          <w:color w:val="auto"/>
          <w:sz w:val="20"/>
        </w:rPr>
        <w:t>2004</w:t>
      </w:r>
      <w:r>
        <w:rPr>
          <w:rFonts w:eastAsiaTheme="minorEastAsia" w:cs="Times New Roman" w:hint="eastAsia"/>
          <w:color w:val="auto"/>
          <w:sz w:val="20"/>
        </w:rPr>
        <w:t>年</w:t>
      </w:r>
      <w:r>
        <w:rPr>
          <w:rFonts w:eastAsiaTheme="minorEastAsia" w:cs="Times New Roman" w:hint="eastAsia"/>
          <w:bCs/>
          <w:color w:val="auto"/>
          <w:sz w:val="20"/>
        </w:rPr>
        <w:t>《花柱》</w:t>
      </w:r>
      <w:r>
        <w:rPr>
          <w:rFonts w:eastAsiaTheme="minorEastAsia" w:cs="Times New Roman" w:hint="eastAsia"/>
          <w:color w:val="auto"/>
          <w:sz w:val="20"/>
        </w:rPr>
        <w:t>《花非花》中的人工花朵。</w:t>
      </w:r>
      <w:r>
        <w:rPr>
          <w:rFonts w:eastAsiaTheme="minorEastAsia" w:cs="Times New Roman"/>
          <w:color w:val="auto"/>
          <w:sz w:val="20"/>
        </w:rPr>
        <w:t>2004</w:t>
      </w:r>
      <w:r>
        <w:rPr>
          <w:rFonts w:eastAsiaTheme="minorEastAsia" w:cs="Times New Roman" w:hint="eastAsia"/>
          <w:color w:val="auto"/>
          <w:sz w:val="20"/>
        </w:rPr>
        <w:t>年《蛹之生》《城市母體》《標本》《創造的虛擬》中的人工蝴蝶，</w:t>
      </w:r>
      <w:r>
        <w:rPr>
          <w:rFonts w:eastAsiaTheme="minorEastAsia" w:cs="Times New Roman"/>
          <w:color w:val="auto"/>
          <w:sz w:val="20"/>
        </w:rPr>
        <w:t>2006</w:t>
      </w:r>
      <w:r>
        <w:rPr>
          <w:rFonts w:eastAsiaTheme="minorEastAsia" w:cs="Times New Roman" w:hint="eastAsia"/>
          <w:color w:val="auto"/>
          <w:sz w:val="20"/>
        </w:rPr>
        <w:t>《夏娃</w:t>
      </w:r>
      <w:r>
        <w:rPr>
          <w:rFonts w:eastAsiaTheme="minorEastAsia" w:cs="Times New Roman"/>
          <w:color w:val="auto"/>
          <w:sz w:val="20"/>
        </w:rPr>
        <w:t xml:space="preserve"> Clone#1</w:t>
      </w:r>
      <w:r>
        <w:rPr>
          <w:rFonts w:eastAsiaTheme="minorEastAsia" w:cs="Times New Roman" w:hint="eastAsia"/>
          <w:color w:val="auto"/>
          <w:sz w:val="20"/>
        </w:rPr>
        <w:t>》</w:t>
      </w:r>
      <w:proofErr w:type="gramStart"/>
      <w:r>
        <w:rPr>
          <w:rFonts w:eastAsiaTheme="minorEastAsia" w:cs="Times New Roman" w:hint="eastAsia"/>
          <w:color w:val="auto"/>
          <w:sz w:val="20"/>
        </w:rPr>
        <w:t>中蝶人女</w:t>
      </w:r>
      <w:proofErr w:type="gramEnd"/>
      <w:r>
        <w:rPr>
          <w:rFonts w:eastAsiaTheme="minorEastAsia" w:cs="Times New Roman" w:hint="eastAsia"/>
          <w:color w:val="auto"/>
          <w:sz w:val="20"/>
        </w:rPr>
        <w:t>體「夏娃」誕生。這些生物，看似具生命主體，卻又</w:t>
      </w:r>
      <w:proofErr w:type="gramStart"/>
      <w:r>
        <w:rPr>
          <w:rFonts w:eastAsiaTheme="minorEastAsia" w:cs="Times New Roman" w:hint="eastAsia"/>
          <w:color w:val="auto"/>
          <w:sz w:val="20"/>
        </w:rPr>
        <w:t>依附著</w:t>
      </w:r>
      <w:proofErr w:type="gramEnd"/>
      <w:r>
        <w:rPr>
          <w:rFonts w:eastAsiaTheme="minorEastAsia" w:cs="Times New Roman" w:hint="eastAsia"/>
          <w:color w:val="auto"/>
          <w:sz w:val="20"/>
        </w:rPr>
        <w:t>藝術家與觀者的虛幻控制與參與中創造產生。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從以蝴蝶為主角的作品、到現今以夏娃為主體的系列創作：《夏娃</w:t>
      </w:r>
      <w:r>
        <w:rPr>
          <w:rFonts w:eastAsiaTheme="minorEastAsia" w:cs="Times New Roman"/>
          <w:color w:val="auto"/>
          <w:sz w:val="20"/>
        </w:rPr>
        <w:t>clone#2</w:t>
      </w:r>
      <w:r>
        <w:rPr>
          <w:rFonts w:eastAsiaTheme="minorEastAsia" w:cs="Times New Roman" w:hint="eastAsia"/>
          <w:color w:val="auto"/>
          <w:sz w:val="20"/>
        </w:rPr>
        <w:t>》、《夏娃</w:t>
      </w:r>
      <w:r>
        <w:rPr>
          <w:rFonts w:eastAsiaTheme="minorEastAsia" w:cs="Times New Roman"/>
          <w:color w:val="auto"/>
          <w:sz w:val="20"/>
        </w:rPr>
        <w:t>Clone</w:t>
      </w:r>
      <w:r>
        <w:rPr>
          <w:rFonts w:eastAsiaTheme="minorEastAsia" w:cs="Times New Roman" w:hint="eastAsia"/>
          <w:color w:val="auto"/>
          <w:sz w:val="20"/>
        </w:rPr>
        <w:t>肖像》、《夏娃克隆手》、《夏娃克隆手》、</w:t>
      </w:r>
      <w:proofErr w:type="gramStart"/>
      <w:r>
        <w:rPr>
          <w:rFonts w:eastAsiaTheme="minorEastAsia" w:cs="Times New Roman" w:hint="eastAsia"/>
          <w:color w:val="auto"/>
          <w:sz w:val="20"/>
        </w:rPr>
        <w:t>《</w:t>
      </w:r>
      <w:proofErr w:type="gramEnd"/>
      <w:r>
        <w:rPr>
          <w:rFonts w:eastAsiaTheme="minorEastAsia" w:cs="Times New Roman" w:hint="eastAsia"/>
          <w:color w:val="auto"/>
          <w:sz w:val="20"/>
        </w:rPr>
        <w:t>夏娃克隆</w:t>
      </w:r>
      <w:r>
        <w:rPr>
          <w:rFonts w:eastAsiaTheme="minorEastAsia" w:cs="Times New Roman"/>
          <w:color w:val="auto"/>
          <w:sz w:val="20"/>
        </w:rPr>
        <w:t>NO.3</w:t>
      </w:r>
      <w:proofErr w:type="gramStart"/>
      <w:r>
        <w:rPr>
          <w:rFonts w:eastAsiaTheme="minorEastAsia" w:cs="Times New Roman" w:hint="eastAsia"/>
          <w:color w:val="auto"/>
          <w:sz w:val="20"/>
        </w:rPr>
        <w:t>》</w:t>
      </w:r>
      <w:proofErr w:type="gramEnd"/>
      <w:r>
        <w:rPr>
          <w:rFonts w:eastAsiaTheme="minorEastAsia" w:cs="Times New Roman" w:hint="eastAsia"/>
          <w:color w:val="auto"/>
          <w:sz w:val="20"/>
        </w:rPr>
        <w:t>、《量產夏娃克隆》、《夏娃克隆啟示錄》、《透視夏娃克隆》等作品。兩個主角：蝴蝶與夏娃，都是藝術家以基因生殖科技的實驗態度，模擬創造出不存在的兩種物種，透過實體展場的空間營造，讓觀者</w:t>
      </w:r>
      <w:proofErr w:type="gramStart"/>
      <w:r>
        <w:rPr>
          <w:rFonts w:eastAsiaTheme="minorEastAsia" w:cs="Times New Roman" w:hint="eastAsia"/>
          <w:color w:val="auto"/>
          <w:sz w:val="20"/>
        </w:rPr>
        <w:t>沉</w:t>
      </w:r>
      <w:proofErr w:type="gramEnd"/>
      <w:r>
        <w:rPr>
          <w:rFonts w:eastAsiaTheme="minorEastAsia" w:cs="Times New Roman" w:hint="eastAsia"/>
          <w:color w:val="auto"/>
          <w:sz w:val="20"/>
        </w:rPr>
        <w:t>浸於其中，並開啟敘事的想像之旅。如《創造的虛擬》中具殿堂靈光氛圍的個人控制室，吸引觀眾透過觸碰塗抹方式成為蝴蝶生物體的創造者，並參與完成創造生命的儀式。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然而，有別於「蝴蝶」的</w:t>
      </w:r>
      <w:proofErr w:type="gramStart"/>
      <w:r>
        <w:rPr>
          <w:rFonts w:eastAsiaTheme="minorEastAsia" w:cs="Times New Roman" w:hint="eastAsia"/>
          <w:color w:val="auto"/>
          <w:sz w:val="20"/>
        </w:rPr>
        <w:t>曼</w:t>
      </w:r>
      <w:proofErr w:type="gramEnd"/>
      <w:r>
        <w:rPr>
          <w:rFonts w:eastAsiaTheme="minorEastAsia" w:cs="Times New Roman" w:hint="eastAsia"/>
          <w:color w:val="auto"/>
          <w:sz w:val="20"/>
        </w:rPr>
        <w:t>妙與多彩，林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的「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</w:t>
      </w:r>
      <w:r>
        <w:rPr>
          <w:rFonts w:eastAsiaTheme="minorEastAsia" w:cs="Times New Roman" w:hint="eastAsia"/>
          <w:color w:val="auto"/>
          <w:sz w:val="20"/>
        </w:rPr>
        <w:t>」則顯得</w:t>
      </w:r>
      <w:proofErr w:type="gramStart"/>
      <w:r>
        <w:rPr>
          <w:rFonts w:eastAsiaTheme="minorEastAsia" w:cs="Times New Roman" w:hint="eastAsia"/>
          <w:color w:val="auto"/>
          <w:sz w:val="20"/>
        </w:rPr>
        <w:t>淒</w:t>
      </w:r>
      <w:proofErr w:type="gramEnd"/>
      <w:r>
        <w:rPr>
          <w:rFonts w:eastAsiaTheme="minorEastAsia" w:cs="Times New Roman" w:hint="eastAsia"/>
          <w:color w:val="auto"/>
          <w:sz w:val="20"/>
        </w:rPr>
        <w:t>冷。</w:t>
      </w:r>
      <w:r>
        <w:rPr>
          <w:rFonts w:eastAsiaTheme="minorEastAsia" w:cs="Times New Roman"/>
          <w:color w:val="auto"/>
          <w:sz w:val="20"/>
        </w:rPr>
        <w:t>2011</w:t>
      </w:r>
      <w:r>
        <w:rPr>
          <w:rFonts w:eastAsiaTheme="minorEastAsia" w:cs="Times New Roman" w:hint="eastAsia"/>
          <w:color w:val="auto"/>
          <w:sz w:val="20"/>
        </w:rPr>
        <w:t>年台北當代藝術館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《</w:t>
      </w:r>
      <w:r>
        <w:rPr>
          <w:rStyle w:val="a3"/>
          <w:rFonts w:eastAsiaTheme="minorEastAsia" w:hint="eastAsia"/>
          <w:color w:val="auto"/>
        </w:rPr>
        <w:t>林珮淳個展</w:t>
      </w:r>
      <w:r>
        <w:rPr>
          <w:rStyle w:val="apple-style-span"/>
          <w:rFonts w:eastAsiaTheme="minorEastAsia" w:cs="Times New Roman"/>
          <w:color w:val="auto"/>
          <w:sz w:val="20"/>
        </w:rPr>
        <w:t>-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夏娃克隆系列》</w:t>
      </w:r>
      <w:proofErr w:type="gramStart"/>
      <w:r>
        <w:rPr>
          <w:rFonts w:eastAsiaTheme="minorEastAsia" w:cs="Times New Roman" w:hint="eastAsia"/>
          <w:color w:val="auto"/>
          <w:sz w:val="20"/>
        </w:rPr>
        <w:t>個</w:t>
      </w:r>
      <w:proofErr w:type="gramEnd"/>
      <w:r>
        <w:rPr>
          <w:rFonts w:eastAsiaTheme="minorEastAsia" w:cs="Times New Roman" w:hint="eastAsia"/>
          <w:color w:val="auto"/>
          <w:sz w:val="20"/>
        </w:rPr>
        <w:t>展中，林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營造虛擬基因生殖實驗室，以博物館冷寂氣氛的空間氛圍，誘惑觀者進入窺探，想像參與創造的歷程，卻只看到被肢解，並保存於標本瓶中的《夏娃克隆手》，與被封存於框架中的《夏娃</w:t>
      </w:r>
      <w:r>
        <w:rPr>
          <w:rFonts w:eastAsiaTheme="minorEastAsia" w:cs="Times New Roman"/>
          <w:color w:val="auto"/>
          <w:sz w:val="20"/>
        </w:rPr>
        <w:t>Clone</w:t>
      </w:r>
      <w:r>
        <w:rPr>
          <w:rFonts w:eastAsiaTheme="minorEastAsia" w:cs="Times New Roman" w:hint="eastAsia"/>
          <w:color w:val="auto"/>
          <w:sz w:val="20"/>
        </w:rPr>
        <w:t>肖像》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帶著詭異與冷</w:t>
      </w:r>
      <w:proofErr w:type="gramStart"/>
      <w:r>
        <w:rPr>
          <w:rFonts w:eastAsiaTheme="minorEastAsia" w:cs="Times New Roman" w:hint="eastAsia"/>
          <w:color w:val="auto"/>
          <w:sz w:val="20"/>
        </w:rPr>
        <w:t>冽</w:t>
      </w:r>
      <w:proofErr w:type="gramEnd"/>
      <w:r>
        <w:rPr>
          <w:rFonts w:eastAsiaTheme="minorEastAsia" w:cs="Times New Roman" w:hint="eastAsia"/>
          <w:color w:val="auto"/>
          <w:sz w:val="20"/>
        </w:rPr>
        <w:t>笑容的臉，展現</w:t>
      </w:r>
      <w:proofErr w:type="gramStart"/>
      <w:r>
        <w:rPr>
          <w:rFonts w:eastAsiaTheme="minorEastAsia" w:cs="Times New Roman" w:hint="eastAsia"/>
          <w:color w:val="auto"/>
          <w:sz w:val="20"/>
        </w:rPr>
        <w:t>曼妙女</w:t>
      </w:r>
      <w:proofErr w:type="gramEnd"/>
      <w:r>
        <w:rPr>
          <w:rFonts w:eastAsiaTheme="minorEastAsia" w:cs="Times New Roman" w:hint="eastAsia"/>
          <w:color w:val="auto"/>
          <w:sz w:val="20"/>
        </w:rPr>
        <w:t>體的優雅，是林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所建構的夏娃形象，然而夏娃是誰？聖經裡的夏娃，是造成人類背負原罪的始作俑者。根據《聖經</w:t>
      </w:r>
      <w:r>
        <w:rPr>
          <w:rFonts w:eastAsiaTheme="minorEastAsia" w:cs="Times New Roman"/>
          <w:color w:val="auto"/>
          <w:sz w:val="20"/>
        </w:rPr>
        <w:t>·</w:t>
      </w:r>
      <w:r>
        <w:rPr>
          <w:rFonts w:eastAsiaTheme="minorEastAsia" w:cs="Times New Roman" w:hint="eastAsia"/>
          <w:color w:val="auto"/>
          <w:sz w:val="20"/>
        </w:rPr>
        <w:t>創世記》，神用地上的泥土，依照著自己的形像，創造世界上第一位人，取名「亞當」。其後，神取下亞當的一條肋骨，創造了夏娃。創世紀記載：「夏娃在上帝耶和華的呼喚下來到伊甸園，用右手命令動作呼喚新生命走向生活。」</w:t>
      </w:r>
      <w:r>
        <w:rPr>
          <w:rFonts w:eastAsiaTheme="minorEastAsia" w:cs="Times New Roman"/>
          <w:color w:val="auto"/>
          <w:sz w:val="20"/>
        </w:rPr>
        <w:t>  </w:t>
      </w:r>
      <w:r>
        <w:rPr>
          <w:rFonts w:eastAsiaTheme="minorEastAsia" w:cs="Times New Roman" w:hint="eastAsia"/>
          <w:color w:val="auto"/>
          <w:sz w:val="20"/>
        </w:rPr>
        <w:t>兩人赤身裸體，手拉手漫步在花叢林間，沉醉在花香鳥語中，沐浴在生氣盎然的大地上，他們盡情享受上帝賦予他倆和諧歡樂的世界，然而，夏娃卻忘卻神一再交代，若餓，園中的果子可以吃，千萬別碰「</w:t>
      </w:r>
      <w:r>
        <w:rPr>
          <w:rFonts w:eastAsiaTheme="minorEastAsia" w:cs="Times New Roman"/>
          <w:color w:val="auto"/>
          <w:sz w:val="20"/>
        </w:rPr>
        <w:t xml:space="preserve"> </w:t>
      </w:r>
      <w:r>
        <w:rPr>
          <w:rFonts w:eastAsiaTheme="minorEastAsia" w:cs="Times New Roman" w:hint="eastAsia"/>
          <w:color w:val="auto"/>
          <w:sz w:val="20"/>
        </w:rPr>
        <w:t>智慧樹</w:t>
      </w:r>
      <w:r>
        <w:rPr>
          <w:rFonts w:eastAsiaTheme="minorEastAsia" w:cs="Times New Roman"/>
          <w:color w:val="auto"/>
          <w:sz w:val="20"/>
        </w:rPr>
        <w:t xml:space="preserve"> </w:t>
      </w:r>
      <w:r>
        <w:rPr>
          <w:rFonts w:eastAsiaTheme="minorEastAsia" w:cs="Times New Roman" w:hint="eastAsia"/>
          <w:color w:val="auto"/>
          <w:sz w:val="20"/>
        </w:rPr>
        <w:t>」果實的警語，在蛇的誘惑下偷嚐了禁果，還要亞當也品嚐一個。最後促使上帝將他們倆人逐出伊甸園，並且承受人類的「原罪」。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的「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</w:t>
      </w:r>
      <w:r>
        <w:rPr>
          <w:rFonts w:eastAsiaTheme="minorEastAsia" w:cs="Times New Roman" w:hint="eastAsia"/>
          <w:color w:val="auto"/>
          <w:sz w:val="20"/>
        </w:rPr>
        <w:t>」卻是在一個虛擬基因生殖實驗室裡所誕生的物種，單純觀看夏娃的長相與臉部</w:t>
      </w:r>
      <w:r>
        <w:rPr>
          <w:rFonts w:eastAsiaTheme="minorEastAsia" w:cs="Times New Roman" w:hint="eastAsia"/>
          <w:color w:val="auto"/>
          <w:sz w:val="20"/>
        </w:rPr>
        <w:lastRenderedPageBreak/>
        <w:t>表情，是一位帶著淺淺微笑的</w:t>
      </w:r>
      <w:proofErr w:type="gramStart"/>
      <w:r>
        <w:rPr>
          <w:rFonts w:eastAsiaTheme="minorEastAsia" w:cs="Times New Roman" w:hint="eastAsia"/>
          <w:color w:val="auto"/>
          <w:sz w:val="20"/>
        </w:rPr>
        <w:t>美麗豔治</w:t>
      </w:r>
      <w:proofErr w:type="gramEnd"/>
      <w:r>
        <w:rPr>
          <w:rFonts w:eastAsiaTheme="minorEastAsia" w:cs="Times New Roman" w:hint="eastAsia"/>
          <w:color w:val="auto"/>
          <w:sz w:val="20"/>
        </w:rPr>
        <w:t>女子，有著特殊造型與</w:t>
      </w:r>
      <w:proofErr w:type="gramStart"/>
      <w:r>
        <w:rPr>
          <w:rFonts w:eastAsiaTheme="minorEastAsia" w:cs="Times New Roman" w:hint="eastAsia"/>
          <w:color w:val="auto"/>
          <w:sz w:val="20"/>
        </w:rPr>
        <w:t>髮粧</w:t>
      </w:r>
      <w:proofErr w:type="gramEnd"/>
      <w:r>
        <w:rPr>
          <w:rFonts w:eastAsiaTheme="minorEastAsia" w:cs="Times New Roman" w:hint="eastAsia"/>
          <w:color w:val="auto"/>
          <w:sz w:val="20"/>
        </w:rPr>
        <w:t>，額頭上的「</w:t>
      </w:r>
      <w:r>
        <w:rPr>
          <w:rFonts w:eastAsiaTheme="minorEastAsia" w:cs="Times New Roman"/>
          <w:color w:val="auto"/>
          <w:sz w:val="20"/>
        </w:rPr>
        <w:t>666</w:t>
      </w:r>
      <w:proofErr w:type="gramStart"/>
      <w:r>
        <w:rPr>
          <w:rFonts w:eastAsiaTheme="minorEastAsia" w:cs="Times New Roman" w:hint="eastAsia"/>
          <w:color w:val="auto"/>
          <w:sz w:val="20"/>
        </w:rPr>
        <w:t>獸印</w:t>
      </w:r>
      <w:proofErr w:type="gramEnd"/>
      <w:r>
        <w:rPr>
          <w:rFonts w:eastAsiaTheme="minorEastAsia" w:cs="Times New Roman" w:hint="eastAsia"/>
          <w:color w:val="auto"/>
          <w:sz w:val="20"/>
        </w:rPr>
        <w:t>」烙印隱約可見，卻也無損其美麗。在《夏娃</w:t>
      </w:r>
      <w:r>
        <w:rPr>
          <w:rFonts w:eastAsiaTheme="minorEastAsia" w:cs="Times New Roman"/>
          <w:color w:val="auto"/>
          <w:sz w:val="20"/>
        </w:rPr>
        <w:t>Clone</w:t>
      </w:r>
      <w:r>
        <w:rPr>
          <w:rFonts w:eastAsiaTheme="minorEastAsia" w:cs="Times New Roman" w:hint="eastAsia"/>
          <w:color w:val="auto"/>
          <w:sz w:val="20"/>
        </w:rPr>
        <w:t>肖像》中，「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</w:t>
      </w:r>
      <w:r>
        <w:rPr>
          <w:rFonts w:eastAsiaTheme="minorEastAsia" w:cs="Times New Roman" w:hint="eastAsia"/>
          <w:color w:val="auto"/>
          <w:sz w:val="20"/>
        </w:rPr>
        <w:t>」頭像雖然被禁錮於一個時空當中，其深邃的雙眼隨著觀者的走動，擺動窺看。《夏娃克隆手》則以標本玻璃罐中封存夏娃各種不同材質的雙手，如蛇皮、樹皮、</w:t>
      </w:r>
      <w:proofErr w:type="gramStart"/>
      <w:r>
        <w:rPr>
          <w:rFonts w:eastAsiaTheme="minorEastAsia" w:cs="Times New Roman" w:hint="eastAsia"/>
          <w:color w:val="auto"/>
          <w:sz w:val="20"/>
        </w:rPr>
        <w:t>蛹皮</w:t>
      </w:r>
      <w:proofErr w:type="gramEnd"/>
      <w:r>
        <w:rPr>
          <w:rFonts w:eastAsiaTheme="minorEastAsia" w:cs="Times New Roman" w:hint="eastAsia"/>
          <w:color w:val="auto"/>
          <w:sz w:val="20"/>
        </w:rPr>
        <w:t>、貝殼與礦石等，顯示「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</w:t>
      </w:r>
      <w:r>
        <w:rPr>
          <w:rFonts w:eastAsiaTheme="minorEastAsia" w:cs="Times New Roman" w:hint="eastAsia"/>
          <w:color w:val="auto"/>
          <w:sz w:val="20"/>
        </w:rPr>
        <w:t>」是具「非人」皮囊的物種。《量產夏娃克隆》與《夏娃克隆啟示錄》中，夏娃全身像終於被創造出。這些造像的皮囊材質，背上</w:t>
      </w:r>
      <w:proofErr w:type="gramStart"/>
      <w:r>
        <w:rPr>
          <w:rFonts w:eastAsiaTheme="minorEastAsia" w:cs="Times New Roman" w:hint="eastAsia"/>
          <w:color w:val="auto"/>
          <w:sz w:val="20"/>
        </w:rPr>
        <w:t>所披覆</w:t>
      </w:r>
      <w:proofErr w:type="gramEnd"/>
      <w:r>
        <w:rPr>
          <w:rFonts w:eastAsiaTheme="minorEastAsia" w:cs="Times New Roman" w:hint="eastAsia"/>
          <w:color w:val="auto"/>
          <w:sz w:val="20"/>
        </w:rPr>
        <w:t>的鱗片與骨節，清楚顯露了「</w:t>
      </w:r>
      <w:r>
        <w:rPr>
          <w:rStyle w:val="apple-style-span"/>
          <w:rFonts w:eastAsiaTheme="minorEastAsia" w:cs="Times New Roman" w:hint="eastAsia"/>
          <w:color w:val="auto"/>
          <w:sz w:val="20"/>
        </w:rPr>
        <w:t>夏娃</w:t>
      </w:r>
      <w:r>
        <w:rPr>
          <w:rFonts w:eastAsiaTheme="minorEastAsia" w:cs="Times New Roman" w:hint="eastAsia"/>
          <w:color w:val="auto"/>
          <w:sz w:val="20"/>
        </w:rPr>
        <w:t>」所具有的獸身特質。《透視夏娃克隆》則以透視片型態，透露出隱藏於軀體的玫瑰、龍、鳳、蛇、蠍子等刺青圖騰，</w:t>
      </w:r>
      <w:proofErr w:type="gramStart"/>
      <w:r>
        <w:rPr>
          <w:rFonts w:eastAsiaTheme="minorEastAsia" w:cs="Times New Roman" w:hint="eastAsia"/>
          <w:color w:val="auto"/>
          <w:sz w:val="20"/>
        </w:rPr>
        <w:t>凸</w:t>
      </w:r>
      <w:proofErr w:type="gramEnd"/>
      <w:r>
        <w:rPr>
          <w:rFonts w:eastAsiaTheme="minorEastAsia" w:cs="Times New Roman" w:hint="eastAsia"/>
          <w:color w:val="auto"/>
          <w:sz w:val="20"/>
        </w:rPr>
        <w:t>顯額頭上各國語言之「</w:t>
      </w:r>
      <w:r>
        <w:rPr>
          <w:rFonts w:eastAsiaTheme="minorEastAsia" w:cs="Times New Roman"/>
          <w:color w:val="auto"/>
          <w:sz w:val="20"/>
        </w:rPr>
        <w:t>666</w:t>
      </w:r>
      <w:proofErr w:type="gramStart"/>
      <w:r>
        <w:rPr>
          <w:rFonts w:eastAsiaTheme="minorEastAsia" w:cs="Times New Roman" w:hint="eastAsia"/>
          <w:color w:val="auto"/>
          <w:sz w:val="20"/>
        </w:rPr>
        <w:t>獸印</w:t>
      </w:r>
      <w:proofErr w:type="gramEnd"/>
      <w:r>
        <w:rPr>
          <w:rFonts w:eastAsiaTheme="minorEastAsia" w:cs="Times New Roman" w:hint="eastAsia"/>
          <w:color w:val="auto"/>
          <w:sz w:val="20"/>
        </w:rPr>
        <w:t>」烙印的邪惡象徵意義。林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創作的「夏娃」，不僅是基因科技創造的產物，背負基因生殖科技的罪惡，成為</w:t>
      </w:r>
      <w:proofErr w:type="gramStart"/>
      <w:r>
        <w:rPr>
          <w:rFonts w:eastAsiaTheme="minorEastAsia" w:cs="Times New Roman" w:hint="eastAsia"/>
          <w:color w:val="auto"/>
          <w:sz w:val="20"/>
        </w:rPr>
        <w:t>刻印著獸名</w:t>
      </w:r>
      <w:proofErr w:type="gramEnd"/>
      <w:r>
        <w:rPr>
          <w:rFonts w:eastAsiaTheme="minorEastAsia" w:cs="Times New Roman" w:hint="eastAsia"/>
          <w:color w:val="auto"/>
          <w:sz w:val="20"/>
        </w:rPr>
        <w:t>印記的女人，更象徵人類自以為是的科技成就之反諷。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英國羅斯林研究所（</w:t>
      </w:r>
      <w:proofErr w:type="spellStart"/>
      <w:r>
        <w:rPr>
          <w:rFonts w:eastAsiaTheme="minorEastAsia" w:cs="Times New Roman"/>
          <w:color w:val="auto"/>
          <w:sz w:val="20"/>
        </w:rPr>
        <w:t>Roslin</w:t>
      </w:r>
      <w:proofErr w:type="spellEnd"/>
      <w:r>
        <w:rPr>
          <w:rFonts w:eastAsiaTheme="minorEastAsia" w:cs="Times New Roman"/>
          <w:color w:val="auto"/>
          <w:sz w:val="20"/>
        </w:rPr>
        <w:t xml:space="preserve"> Institute</w:t>
      </w:r>
      <w:r>
        <w:rPr>
          <w:rFonts w:eastAsiaTheme="minorEastAsia" w:cs="Times New Roman" w:hint="eastAsia"/>
          <w:color w:val="auto"/>
          <w:sz w:val="20"/>
        </w:rPr>
        <w:t>）於</w:t>
      </w:r>
      <w:r>
        <w:rPr>
          <w:rFonts w:eastAsiaTheme="minorEastAsia" w:cs="Times New Roman"/>
          <w:color w:val="auto"/>
          <w:sz w:val="20"/>
        </w:rPr>
        <w:t>1996</w:t>
      </w:r>
      <w:r>
        <w:rPr>
          <w:rFonts w:eastAsiaTheme="minorEastAsia" w:cs="Times New Roman" w:hint="eastAsia"/>
          <w:color w:val="auto"/>
          <w:sz w:val="20"/>
        </w:rPr>
        <w:t>年</w:t>
      </w:r>
      <w:r>
        <w:rPr>
          <w:rFonts w:eastAsiaTheme="minorEastAsia" w:cs="Times New Roman"/>
          <w:color w:val="auto"/>
          <w:sz w:val="20"/>
        </w:rPr>
        <w:t>7</w:t>
      </w:r>
      <w:r>
        <w:rPr>
          <w:rFonts w:eastAsiaTheme="minorEastAsia" w:cs="Times New Roman" w:hint="eastAsia"/>
          <w:color w:val="auto"/>
          <w:sz w:val="20"/>
        </w:rPr>
        <w:t>月</w:t>
      </w:r>
      <w:r>
        <w:rPr>
          <w:rFonts w:eastAsiaTheme="minorEastAsia" w:cs="Times New Roman"/>
          <w:color w:val="auto"/>
          <w:sz w:val="20"/>
        </w:rPr>
        <w:t>5</w:t>
      </w:r>
      <w:r>
        <w:rPr>
          <w:rFonts w:eastAsiaTheme="minorEastAsia" w:cs="Times New Roman" w:hint="eastAsia"/>
          <w:color w:val="auto"/>
          <w:sz w:val="20"/>
        </w:rPr>
        <w:t>日以複製生殖科技培養出第一隻複製羊桃</w:t>
      </w:r>
      <w:proofErr w:type="gramStart"/>
      <w:r>
        <w:rPr>
          <w:rFonts w:eastAsiaTheme="minorEastAsia" w:cs="Times New Roman" w:hint="eastAsia"/>
          <w:color w:val="auto"/>
          <w:sz w:val="20"/>
        </w:rPr>
        <w:t>莉</w:t>
      </w:r>
      <w:proofErr w:type="gramEnd"/>
      <w:r>
        <w:rPr>
          <w:rFonts w:eastAsiaTheme="minorEastAsia" w:cs="Times New Roman" w:hint="eastAsia"/>
          <w:color w:val="auto"/>
          <w:sz w:val="20"/>
        </w:rPr>
        <w:t>後，雖然引起全世界震驚，但卻也宣告生物科技將進入至另一個境界。</w:t>
      </w:r>
      <w:r>
        <w:rPr>
          <w:rFonts w:eastAsiaTheme="minorEastAsia" w:cs="Times New Roman"/>
          <w:color w:val="auto"/>
          <w:sz w:val="20"/>
        </w:rPr>
        <w:t>1989</w:t>
      </w:r>
      <w:r>
        <w:rPr>
          <w:rFonts w:eastAsiaTheme="minorEastAsia" w:cs="Times New Roman" w:hint="eastAsia"/>
          <w:color w:val="auto"/>
          <w:sz w:val="20"/>
        </w:rPr>
        <w:t>年，美國國家衛生研究院</w:t>
      </w:r>
      <w:r>
        <w:rPr>
          <w:rFonts w:eastAsiaTheme="minorEastAsia" w:cs="Times New Roman"/>
          <w:color w:val="auto"/>
          <w:sz w:val="20"/>
        </w:rPr>
        <w:t>(NIH)</w:t>
      </w:r>
      <w:r>
        <w:rPr>
          <w:rFonts w:eastAsiaTheme="minorEastAsia" w:cs="Times New Roman" w:hint="eastAsia"/>
          <w:color w:val="auto"/>
          <w:sz w:val="20"/>
        </w:rPr>
        <w:t>成立了人類基因體研究中心，由</w:t>
      </w:r>
      <w:r>
        <w:rPr>
          <w:rFonts w:eastAsiaTheme="minorEastAsia" w:cs="Times New Roman"/>
          <w:color w:val="auto"/>
          <w:sz w:val="20"/>
        </w:rPr>
        <w:t>DNA</w:t>
      </w:r>
      <w:r>
        <w:rPr>
          <w:rFonts w:eastAsiaTheme="minorEastAsia" w:cs="Times New Roman" w:hint="eastAsia"/>
          <w:color w:val="auto"/>
          <w:sz w:val="20"/>
        </w:rPr>
        <w:t>雙螺旋結構的發現者華生</w:t>
      </w:r>
      <w:r>
        <w:rPr>
          <w:rFonts w:eastAsiaTheme="minorEastAsia" w:cs="Times New Roman"/>
          <w:color w:val="auto"/>
          <w:sz w:val="20"/>
        </w:rPr>
        <w:t>(James D. Watson)</w:t>
      </w:r>
      <w:r>
        <w:rPr>
          <w:rFonts w:eastAsiaTheme="minorEastAsia" w:cs="Times New Roman" w:hint="eastAsia"/>
          <w:color w:val="auto"/>
          <w:sz w:val="20"/>
        </w:rPr>
        <w:t>主持，</w:t>
      </w:r>
      <w:r>
        <w:rPr>
          <w:rFonts w:eastAsiaTheme="minorEastAsia" w:cs="Times New Roman"/>
          <w:color w:val="auto"/>
          <w:sz w:val="20"/>
        </w:rPr>
        <w:t>1990</w:t>
      </w:r>
      <w:r>
        <w:rPr>
          <w:rFonts w:eastAsiaTheme="minorEastAsia" w:cs="Times New Roman" w:hint="eastAsia"/>
          <w:color w:val="auto"/>
          <w:sz w:val="20"/>
        </w:rPr>
        <w:t>年十月一日開始基因體的解讀計畫工程，此計畫由美、英、德、法、日、大陸為首，共有</w:t>
      </w:r>
      <w:r>
        <w:rPr>
          <w:rFonts w:eastAsiaTheme="minorEastAsia" w:cs="Times New Roman"/>
          <w:color w:val="auto"/>
          <w:sz w:val="20"/>
        </w:rPr>
        <w:t>18</w:t>
      </w:r>
      <w:r>
        <w:rPr>
          <w:rFonts w:eastAsiaTheme="minorEastAsia" w:cs="Times New Roman" w:hint="eastAsia"/>
          <w:color w:val="auto"/>
          <w:sz w:val="20"/>
        </w:rPr>
        <w:t>個國家參與為人類遺傳密碼的</w:t>
      </w:r>
      <w:r>
        <w:rPr>
          <w:rFonts w:eastAsiaTheme="minorEastAsia" w:cs="Times New Roman"/>
          <w:color w:val="auto"/>
          <w:sz w:val="20"/>
        </w:rPr>
        <w:t>30</w:t>
      </w:r>
      <w:r>
        <w:rPr>
          <w:rFonts w:eastAsiaTheme="minorEastAsia" w:cs="Times New Roman" w:hint="eastAsia"/>
          <w:color w:val="auto"/>
          <w:sz w:val="20"/>
        </w:rPr>
        <w:t>億個</w:t>
      </w:r>
      <w:r>
        <w:rPr>
          <w:rFonts w:eastAsiaTheme="minorEastAsia" w:cs="Times New Roman"/>
          <w:color w:val="auto"/>
          <w:sz w:val="20"/>
        </w:rPr>
        <w:t>DNA</w:t>
      </w:r>
      <w:r>
        <w:rPr>
          <w:rFonts w:eastAsiaTheme="minorEastAsia" w:cs="Times New Roman" w:hint="eastAsia"/>
          <w:color w:val="auto"/>
          <w:sz w:val="20"/>
        </w:rPr>
        <w:t>進行序列解讀工作，解讀</w:t>
      </w:r>
      <w:proofErr w:type="gramStart"/>
      <w:r>
        <w:rPr>
          <w:rFonts w:eastAsiaTheme="minorEastAsia" w:cs="Times New Roman" w:hint="eastAsia"/>
          <w:color w:val="auto"/>
          <w:sz w:val="20"/>
        </w:rPr>
        <w:t>基因體核甘</w:t>
      </w:r>
      <w:proofErr w:type="gramEnd"/>
      <w:r>
        <w:rPr>
          <w:rFonts w:eastAsiaTheme="minorEastAsia" w:cs="Times New Roman" w:hint="eastAsia"/>
          <w:color w:val="auto"/>
          <w:sz w:val="20"/>
        </w:rPr>
        <w:t>酸序列，並鑑別所有人類基因之功能。</w:t>
      </w:r>
      <w:r>
        <w:rPr>
          <w:rFonts w:eastAsiaTheme="minorEastAsia" w:cs="Times New Roman"/>
          <w:color w:val="auto"/>
          <w:sz w:val="20"/>
        </w:rPr>
        <w:t>1998</w:t>
      </w:r>
      <w:r>
        <w:rPr>
          <w:rFonts w:eastAsiaTheme="minorEastAsia" w:cs="Times New Roman" w:hint="eastAsia"/>
          <w:color w:val="auto"/>
          <w:sz w:val="20"/>
        </w:rPr>
        <w:t>年克雷格</w:t>
      </w:r>
      <w:proofErr w:type="gramStart"/>
      <w:r>
        <w:rPr>
          <w:rFonts w:ascii="新細明體" w:hAnsi="新細明體" w:hint="eastAsia"/>
          <w:color w:val="auto"/>
          <w:sz w:val="20"/>
        </w:rPr>
        <w:t>‧</w:t>
      </w:r>
      <w:r>
        <w:rPr>
          <w:rFonts w:eastAsiaTheme="minorEastAsia" w:cs="Times New Roman" w:hint="eastAsia"/>
          <w:color w:val="auto"/>
          <w:sz w:val="20"/>
        </w:rPr>
        <w:t>凡特</w:t>
      </w:r>
      <w:proofErr w:type="gramEnd"/>
      <w:r>
        <w:rPr>
          <w:rFonts w:eastAsiaTheme="minorEastAsia" w:cs="Times New Roman"/>
          <w:color w:val="auto"/>
          <w:sz w:val="20"/>
        </w:rPr>
        <w:t>(Craig Venter)</w:t>
      </w:r>
      <w:r>
        <w:rPr>
          <w:rFonts w:eastAsiaTheme="minorEastAsia" w:cs="Times New Roman" w:hint="eastAsia"/>
          <w:color w:val="auto"/>
          <w:sz w:val="20"/>
        </w:rPr>
        <w:t>成立第一個從事人類基因體計畫的私人公司</w:t>
      </w:r>
      <w:r>
        <w:rPr>
          <w:rFonts w:eastAsiaTheme="minorEastAsia" w:cs="Times New Roman"/>
          <w:color w:val="auto"/>
          <w:sz w:val="20"/>
        </w:rPr>
        <w:t>-</w:t>
      </w:r>
      <w:r>
        <w:rPr>
          <w:rFonts w:eastAsiaTheme="minorEastAsia" w:cs="Times New Roman" w:hint="eastAsia"/>
          <w:color w:val="auto"/>
          <w:sz w:val="20"/>
        </w:rPr>
        <w:t>賽雷拉</w:t>
      </w:r>
      <w:r>
        <w:rPr>
          <w:rFonts w:eastAsiaTheme="minorEastAsia" w:cs="Times New Roman"/>
          <w:color w:val="auto"/>
          <w:sz w:val="20"/>
        </w:rPr>
        <w:t>(Celera)</w:t>
      </w:r>
      <w:r>
        <w:rPr>
          <w:rFonts w:eastAsiaTheme="minorEastAsia" w:cs="Times New Roman" w:hint="eastAsia"/>
          <w:color w:val="auto"/>
          <w:sz w:val="20"/>
        </w:rPr>
        <w:t>。</w:t>
      </w:r>
      <w:r>
        <w:rPr>
          <w:rFonts w:eastAsiaTheme="minorEastAsia" w:cs="Times New Roman"/>
          <w:color w:val="auto"/>
          <w:sz w:val="20"/>
        </w:rPr>
        <w:t>2001</w:t>
      </w:r>
      <w:r>
        <w:rPr>
          <w:rFonts w:eastAsiaTheme="minorEastAsia" w:cs="Times New Roman" w:hint="eastAsia"/>
          <w:color w:val="auto"/>
          <w:sz w:val="20"/>
        </w:rPr>
        <w:t>年賽雷拉和人類基因體計畫分別在科學期刊「科學」和「自然」公布了人類基因組序列。人類基因</w:t>
      </w:r>
      <w:proofErr w:type="gramStart"/>
      <w:r>
        <w:rPr>
          <w:rFonts w:eastAsiaTheme="minorEastAsia" w:cs="Times New Roman" w:hint="eastAsia"/>
          <w:color w:val="auto"/>
          <w:sz w:val="20"/>
        </w:rPr>
        <w:t>體定序被</w:t>
      </w:r>
      <w:proofErr w:type="gramEnd"/>
      <w:r>
        <w:rPr>
          <w:rFonts w:eastAsiaTheme="minorEastAsia" w:cs="Times New Roman" w:hint="eastAsia"/>
          <w:color w:val="auto"/>
          <w:sz w:val="20"/>
        </w:rPr>
        <w:t>解碼，從此之後，科學家可以按照需求接受訂製，將生物</w:t>
      </w:r>
      <w:r>
        <w:rPr>
          <w:rFonts w:eastAsiaTheme="minorEastAsia" w:cs="Times New Roman"/>
          <w:color w:val="auto"/>
          <w:sz w:val="20"/>
        </w:rPr>
        <w:t>DNA</w:t>
      </w:r>
      <w:r>
        <w:rPr>
          <w:rFonts w:eastAsiaTheme="minorEastAsia" w:cs="Times New Roman" w:hint="eastAsia"/>
          <w:color w:val="auto"/>
          <w:sz w:val="20"/>
        </w:rPr>
        <w:t>中的某個遺傳密碼片段連接到另外一種生物的</w:t>
      </w:r>
      <w:r>
        <w:rPr>
          <w:rFonts w:eastAsiaTheme="minorEastAsia" w:cs="Times New Roman"/>
          <w:color w:val="auto"/>
          <w:sz w:val="20"/>
        </w:rPr>
        <w:t>DNA</w:t>
      </w:r>
      <w:r>
        <w:rPr>
          <w:rFonts w:eastAsiaTheme="minorEastAsia" w:cs="Times New Roman" w:hint="eastAsia"/>
          <w:color w:val="auto"/>
          <w:sz w:val="20"/>
        </w:rPr>
        <w:t>鏈上去，重組出新的遺傳物質並創造出新的生物類型。藉由科技，人類成為具決定生物形貌並進行改造權力的上帝，操弄生物基因圖譜所進行的混種、突變、形變與複製。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的作品，從「蝴蝶」到「夏娃」，此兩種看似</w:t>
      </w:r>
      <w:proofErr w:type="gramStart"/>
      <w:r>
        <w:rPr>
          <w:rFonts w:eastAsiaTheme="minorEastAsia" w:cs="Times New Roman" w:hint="eastAsia"/>
          <w:color w:val="auto"/>
          <w:sz w:val="20"/>
        </w:rPr>
        <w:t>迴</w:t>
      </w:r>
      <w:proofErr w:type="gramEnd"/>
      <w:r>
        <w:rPr>
          <w:rFonts w:eastAsiaTheme="minorEastAsia" w:cs="Times New Roman" w:hint="eastAsia"/>
          <w:color w:val="auto"/>
          <w:sz w:val="20"/>
        </w:rPr>
        <w:t>異的物種，所象徵地卻都是人類的虛妄，妄想以科技改變、複製與模仿自然。在其建構的虛擬基因生殖實驗室中，以變形的混種生物：「</w:t>
      </w:r>
      <w:proofErr w:type="gramStart"/>
      <w:r>
        <w:rPr>
          <w:rFonts w:eastAsiaTheme="minorEastAsia" w:cs="Times New Roman" w:hint="eastAsia"/>
          <w:color w:val="auto"/>
          <w:sz w:val="20"/>
        </w:rPr>
        <w:t>獸人</w:t>
      </w:r>
      <w:proofErr w:type="gramEnd"/>
      <w:r>
        <w:rPr>
          <w:rFonts w:eastAsiaTheme="minorEastAsia" w:cs="Times New Roman" w:hint="eastAsia"/>
          <w:color w:val="auto"/>
          <w:sz w:val="20"/>
        </w:rPr>
        <w:t>」，</w:t>
      </w:r>
      <w:proofErr w:type="gramStart"/>
      <w:r>
        <w:rPr>
          <w:rFonts w:eastAsiaTheme="minorEastAsia" w:cs="Times New Roman" w:hint="eastAsia"/>
          <w:color w:val="auto"/>
          <w:sz w:val="20"/>
        </w:rPr>
        <w:t>暗喻著</w:t>
      </w:r>
      <w:proofErr w:type="gramEnd"/>
      <w:r>
        <w:rPr>
          <w:rFonts w:eastAsiaTheme="minorEastAsia" w:cs="Times New Roman" w:hint="eastAsia"/>
          <w:color w:val="auto"/>
          <w:sz w:val="20"/>
        </w:rPr>
        <w:t>基因生殖科技是人與獸的交媾，是人類的墮落與腐敗。混種的變形生物展現了聖經的警示，也呼應了西方的神話與聖經繪畫創作，如波希</w:t>
      </w:r>
      <w:r>
        <w:rPr>
          <w:rFonts w:eastAsiaTheme="minorEastAsia" w:cs="Times New Roman"/>
          <w:color w:val="auto"/>
          <w:sz w:val="20"/>
        </w:rPr>
        <w:t>(Hieronymus Bosch</w:t>
      </w:r>
      <w:r>
        <w:rPr>
          <w:rFonts w:eastAsiaTheme="minorEastAsia" w:cs="Times New Roman" w:hint="eastAsia"/>
          <w:color w:val="auto"/>
          <w:sz w:val="20"/>
        </w:rPr>
        <w:t>，</w:t>
      </w:r>
      <w:r>
        <w:rPr>
          <w:rFonts w:eastAsiaTheme="minorEastAsia" w:cs="Times New Roman"/>
          <w:bCs/>
          <w:color w:val="auto"/>
          <w:sz w:val="20"/>
        </w:rPr>
        <w:t xml:space="preserve">1450 </w:t>
      </w:r>
      <w:r>
        <w:rPr>
          <w:rFonts w:eastAsiaTheme="minorEastAsia" w:cs="Times New Roman"/>
          <w:color w:val="auto"/>
          <w:sz w:val="20"/>
        </w:rPr>
        <w:t>~</w:t>
      </w:r>
      <w:r>
        <w:rPr>
          <w:rFonts w:eastAsiaTheme="minorEastAsia" w:cs="Times New Roman"/>
          <w:bCs/>
          <w:color w:val="auto"/>
          <w:sz w:val="20"/>
        </w:rPr>
        <w:t xml:space="preserve"> 1516</w:t>
      </w:r>
      <w:r>
        <w:rPr>
          <w:rFonts w:eastAsiaTheme="minorEastAsia" w:cs="Times New Roman"/>
          <w:color w:val="auto"/>
          <w:sz w:val="20"/>
        </w:rPr>
        <w:t>)</w:t>
      </w:r>
      <w:r>
        <w:rPr>
          <w:rFonts w:eastAsiaTheme="minorEastAsia" w:cs="Times New Roman" w:hint="eastAsia"/>
          <w:color w:val="auto"/>
          <w:sz w:val="20"/>
        </w:rPr>
        <w:t>的作品中出現的</w:t>
      </w:r>
      <w:proofErr w:type="gramStart"/>
      <w:r>
        <w:rPr>
          <w:rFonts w:eastAsiaTheme="minorEastAsia" w:cs="Times New Roman" w:hint="eastAsia"/>
          <w:color w:val="auto"/>
          <w:sz w:val="20"/>
        </w:rPr>
        <w:t>鼠首人</w:t>
      </w:r>
      <w:proofErr w:type="gramEnd"/>
      <w:r>
        <w:rPr>
          <w:rFonts w:eastAsiaTheme="minorEastAsia" w:cs="Times New Roman" w:hint="eastAsia"/>
          <w:color w:val="auto"/>
          <w:sz w:val="20"/>
        </w:rPr>
        <w:t>、鹿首人與魚頭人等變形生物。馬索利諾</w:t>
      </w:r>
      <w:r>
        <w:rPr>
          <w:rFonts w:eastAsiaTheme="minorEastAsia" w:cs="Times New Roman"/>
          <w:color w:val="auto"/>
          <w:sz w:val="20"/>
        </w:rPr>
        <w:t>(</w:t>
      </w:r>
      <w:proofErr w:type="spellStart"/>
      <w:r>
        <w:rPr>
          <w:rFonts w:eastAsiaTheme="minorEastAsia" w:cs="Times New Roman"/>
          <w:color w:val="auto"/>
          <w:sz w:val="20"/>
        </w:rPr>
        <w:t>Masolino</w:t>
      </w:r>
      <w:proofErr w:type="spellEnd"/>
      <w:r>
        <w:rPr>
          <w:rFonts w:eastAsiaTheme="minorEastAsia" w:cs="Times New Roman" w:hint="eastAsia"/>
          <w:color w:val="auto"/>
          <w:sz w:val="20"/>
        </w:rPr>
        <w:t>，</w:t>
      </w:r>
      <w:r>
        <w:rPr>
          <w:rFonts w:eastAsiaTheme="minorEastAsia" w:cs="Times New Roman"/>
          <w:color w:val="auto"/>
          <w:sz w:val="20"/>
        </w:rPr>
        <w:t>1383~1447)</w:t>
      </w:r>
      <w:r>
        <w:rPr>
          <w:rFonts w:eastAsiaTheme="minorEastAsia" w:cs="Times New Roman" w:hint="eastAsia"/>
          <w:color w:val="auto"/>
          <w:sz w:val="20"/>
        </w:rPr>
        <w:t>與</w:t>
      </w:r>
      <w:proofErr w:type="gramStart"/>
      <w:r>
        <w:rPr>
          <w:rFonts w:eastAsiaTheme="minorEastAsia" w:cs="Times New Roman" w:hint="eastAsia"/>
          <w:color w:val="auto"/>
          <w:sz w:val="20"/>
        </w:rPr>
        <w:t>范</w:t>
      </w:r>
      <w:proofErr w:type="gramEnd"/>
      <w:r>
        <w:rPr>
          <w:rFonts w:eastAsiaTheme="minorEastAsia" w:cs="Times New Roman" w:hint="eastAsia"/>
          <w:color w:val="auto"/>
          <w:sz w:val="20"/>
        </w:rPr>
        <w:t>德爾．爾斯</w:t>
      </w:r>
      <w:r>
        <w:rPr>
          <w:rFonts w:eastAsiaTheme="minorEastAsia" w:cs="Times New Roman"/>
          <w:color w:val="auto"/>
          <w:sz w:val="20"/>
        </w:rPr>
        <w:t>(Van Der Goes</w:t>
      </w:r>
      <w:r>
        <w:rPr>
          <w:rFonts w:eastAsiaTheme="minorEastAsia" w:cs="Times New Roman" w:hint="eastAsia"/>
          <w:color w:val="auto"/>
          <w:sz w:val="20"/>
        </w:rPr>
        <w:t>，</w:t>
      </w:r>
      <w:r>
        <w:rPr>
          <w:rFonts w:eastAsiaTheme="minorEastAsia" w:cs="Times New Roman"/>
          <w:color w:val="auto"/>
          <w:sz w:val="20"/>
        </w:rPr>
        <w:t>1440~1482)</w:t>
      </w:r>
      <w:r>
        <w:rPr>
          <w:rFonts w:eastAsiaTheme="minorEastAsia" w:cs="Times New Roman" w:hint="eastAsia"/>
          <w:color w:val="auto"/>
          <w:sz w:val="20"/>
        </w:rPr>
        <w:t>的《原罪》畫中，代表邪惡的</w:t>
      </w:r>
      <w:proofErr w:type="gramStart"/>
      <w:r>
        <w:rPr>
          <w:rFonts w:eastAsiaTheme="minorEastAsia" w:cs="Times New Roman" w:hint="eastAsia"/>
          <w:color w:val="auto"/>
          <w:sz w:val="20"/>
        </w:rPr>
        <w:t>人首蛇</w:t>
      </w:r>
      <w:proofErr w:type="gramEnd"/>
      <w:r>
        <w:rPr>
          <w:rFonts w:eastAsiaTheme="minorEastAsia" w:cs="Times New Roman" w:hint="eastAsia"/>
          <w:color w:val="auto"/>
          <w:sz w:val="20"/>
        </w:rPr>
        <w:t>。在這些繪畫中的混種生物雖然僅是作為強化故事象徵寓意的配角，卻都是貪婪與道德淪喪的人類。藝術家以創作警告人類道德</w:t>
      </w:r>
      <w:proofErr w:type="gramStart"/>
      <w:r>
        <w:rPr>
          <w:rFonts w:eastAsiaTheme="minorEastAsia" w:cs="Times New Roman" w:hint="eastAsia"/>
          <w:color w:val="auto"/>
          <w:sz w:val="20"/>
        </w:rPr>
        <w:t>沉</w:t>
      </w:r>
      <w:proofErr w:type="gramEnd"/>
      <w:r>
        <w:rPr>
          <w:rFonts w:eastAsiaTheme="minorEastAsia" w:cs="Times New Roman" w:hint="eastAsia"/>
          <w:color w:val="auto"/>
          <w:sz w:val="20"/>
        </w:rPr>
        <w:t>淪的後果，將使眾人成為惡魔與半人半獸，最後彼此吞噬與毀滅，透過深奧、含糊不清的謎語與象徵啟示，提醒人類如果不知自省，將失去人性與未來。</w:t>
      </w:r>
    </w:p>
    <w:p w:rsidR="0066370E" w:rsidRDefault="0066370E" w:rsidP="0066370E">
      <w:pPr>
        <w:pStyle w:val="050511"/>
        <w:spacing w:before="180" w:line="240" w:lineRule="atLeast"/>
        <w:rPr>
          <w:rFonts w:eastAsiaTheme="minorEastAsia" w:cs="Times New Roman"/>
          <w:color w:val="auto"/>
          <w:sz w:val="20"/>
        </w:rPr>
      </w:pPr>
      <w:r>
        <w:rPr>
          <w:rFonts w:eastAsiaTheme="minorEastAsia" w:cs="Times New Roman" w:hint="eastAsia"/>
          <w:color w:val="auto"/>
          <w:sz w:val="20"/>
        </w:rPr>
        <w:t>德國哲學家海德格曾針對技術哲學提出「本質論」，認為只有透過理解科技與人、與世界的關係，才能瞭解現代科技所啟發的存在世界如何顯現自身，才能理解現代科技的本質。林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的作品體現海德格的「本質論」，以數位媒體為工具媒介，解構與批判科技，</w:t>
      </w:r>
      <w:proofErr w:type="gramStart"/>
      <w:r>
        <w:rPr>
          <w:rFonts w:eastAsiaTheme="minorEastAsia" w:cs="Times New Roman" w:hint="eastAsia"/>
          <w:color w:val="auto"/>
          <w:sz w:val="20"/>
        </w:rPr>
        <w:t>操弄觀者</w:t>
      </w:r>
      <w:proofErr w:type="gramEnd"/>
      <w:r>
        <w:rPr>
          <w:rFonts w:eastAsiaTheme="minorEastAsia" w:cs="Times New Roman" w:hint="eastAsia"/>
          <w:color w:val="auto"/>
          <w:sz w:val="20"/>
        </w:rPr>
        <w:t>的視覺感知，建構了美好卻又虛幻的靈光殿堂。</w:t>
      </w:r>
      <w:proofErr w:type="gramStart"/>
      <w:r>
        <w:rPr>
          <w:rFonts w:eastAsiaTheme="minorEastAsia" w:cs="Times New Roman" w:hint="eastAsia"/>
          <w:color w:val="auto"/>
          <w:sz w:val="20"/>
        </w:rPr>
        <w:t>當觀者</w:t>
      </w:r>
      <w:proofErr w:type="gramEnd"/>
      <w:r>
        <w:rPr>
          <w:rFonts w:eastAsiaTheme="minorEastAsia" w:cs="Times New Roman" w:hint="eastAsia"/>
          <w:color w:val="auto"/>
          <w:sz w:val="20"/>
        </w:rPr>
        <w:t>浸淫於其中，或</w:t>
      </w:r>
      <w:proofErr w:type="gramStart"/>
      <w:r>
        <w:rPr>
          <w:rFonts w:eastAsiaTheme="minorEastAsia" w:cs="Times New Roman" w:hint="eastAsia"/>
          <w:color w:val="auto"/>
          <w:sz w:val="20"/>
        </w:rPr>
        <w:t>魅</w:t>
      </w:r>
      <w:proofErr w:type="gramEnd"/>
      <w:r>
        <w:rPr>
          <w:rFonts w:eastAsiaTheme="minorEastAsia" w:cs="Times New Roman" w:hint="eastAsia"/>
          <w:color w:val="auto"/>
          <w:sz w:val="20"/>
        </w:rPr>
        <w:t>於創作主體的美麗展現，或惑</w:t>
      </w:r>
      <w:proofErr w:type="gramStart"/>
      <w:r>
        <w:rPr>
          <w:rFonts w:eastAsiaTheme="minorEastAsia" w:cs="Times New Roman" w:hint="eastAsia"/>
          <w:color w:val="auto"/>
          <w:sz w:val="20"/>
        </w:rPr>
        <w:t>于</w:t>
      </w:r>
      <w:proofErr w:type="gramEnd"/>
      <w:r>
        <w:rPr>
          <w:rFonts w:eastAsiaTheme="minorEastAsia" w:cs="Times New Roman" w:hint="eastAsia"/>
          <w:color w:val="auto"/>
          <w:sz w:val="20"/>
        </w:rPr>
        <w:t>創作意識的議題操弄，或迷於自我內心的想像世界，然而這些</w:t>
      </w:r>
      <w:proofErr w:type="gramStart"/>
      <w:r>
        <w:rPr>
          <w:rFonts w:eastAsiaTheme="minorEastAsia" w:cs="Times New Roman" w:hint="eastAsia"/>
          <w:color w:val="auto"/>
          <w:sz w:val="20"/>
        </w:rPr>
        <w:t>魅</w:t>
      </w:r>
      <w:proofErr w:type="gramEnd"/>
      <w:r>
        <w:rPr>
          <w:rFonts w:eastAsiaTheme="minorEastAsia" w:cs="Times New Roman" w:hint="eastAsia"/>
          <w:color w:val="auto"/>
          <w:sz w:val="20"/>
        </w:rPr>
        <w:t>惑，都呼應了林</w:t>
      </w:r>
      <w:proofErr w:type="gramStart"/>
      <w:r>
        <w:rPr>
          <w:rFonts w:eastAsiaTheme="minorEastAsia" w:cs="Times New Roman" w:hint="eastAsia"/>
          <w:color w:val="auto"/>
          <w:sz w:val="20"/>
        </w:rPr>
        <w:t>珮淳</w:t>
      </w:r>
      <w:proofErr w:type="gramEnd"/>
      <w:r>
        <w:rPr>
          <w:rFonts w:eastAsiaTheme="minorEastAsia" w:cs="Times New Roman" w:hint="eastAsia"/>
          <w:color w:val="auto"/>
          <w:sz w:val="20"/>
        </w:rPr>
        <w:t>作品中，所欲傳遞出以科技批判科技之意象。</w:t>
      </w:r>
    </w:p>
    <w:p w:rsidR="001D0F34" w:rsidRPr="0066370E" w:rsidRDefault="001D0F34" w:rsidP="0066370E"/>
    <w:sectPr w:rsidR="001D0F34" w:rsidRPr="00663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B"/>
    <w:rsid w:val="001D0F34"/>
    <w:rsid w:val="005F24EB"/>
    <w:rsid w:val="0066370E"/>
    <w:rsid w:val="00B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0511">
    <w:name w:val="樣式 樣式 套用前:  0.5 列 套用後:  0.5 列1 + 右:  1 字元"/>
    <w:basedOn w:val="a"/>
    <w:rsid w:val="00BB2722"/>
    <w:pPr>
      <w:autoSpaceDE w:val="0"/>
      <w:autoSpaceDN w:val="0"/>
      <w:adjustRightInd w:val="0"/>
      <w:spacing w:beforeLines="50" w:line="360" w:lineRule="auto"/>
      <w:jc w:val="both"/>
    </w:pPr>
    <w:rPr>
      <w:rFonts w:ascii="Times New Roman" w:eastAsia="新細明體" w:hAnsi="Times New Roman" w:cs="新細明體"/>
      <w:color w:val="000000"/>
      <w:kern w:val="0"/>
      <w:sz w:val="22"/>
      <w:szCs w:val="20"/>
    </w:rPr>
  </w:style>
  <w:style w:type="character" w:customStyle="1" w:styleId="apple-style-span">
    <w:name w:val="apple-style-span"/>
    <w:basedOn w:val="a0"/>
    <w:rsid w:val="00BB2722"/>
  </w:style>
  <w:style w:type="character" w:styleId="a3">
    <w:name w:val="Emphasis"/>
    <w:basedOn w:val="a0"/>
    <w:uiPriority w:val="20"/>
    <w:qFormat/>
    <w:rsid w:val="00BB2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0511">
    <w:name w:val="樣式 樣式 套用前:  0.5 列 套用後:  0.5 列1 + 右:  1 字元"/>
    <w:basedOn w:val="a"/>
    <w:rsid w:val="00BB2722"/>
    <w:pPr>
      <w:autoSpaceDE w:val="0"/>
      <w:autoSpaceDN w:val="0"/>
      <w:adjustRightInd w:val="0"/>
      <w:spacing w:beforeLines="50" w:line="360" w:lineRule="auto"/>
      <w:jc w:val="both"/>
    </w:pPr>
    <w:rPr>
      <w:rFonts w:ascii="Times New Roman" w:eastAsia="新細明體" w:hAnsi="Times New Roman" w:cs="新細明體"/>
      <w:color w:val="000000"/>
      <w:kern w:val="0"/>
      <w:sz w:val="22"/>
      <w:szCs w:val="20"/>
    </w:rPr>
  </w:style>
  <w:style w:type="character" w:customStyle="1" w:styleId="apple-style-span">
    <w:name w:val="apple-style-span"/>
    <w:basedOn w:val="a0"/>
    <w:rsid w:val="00BB2722"/>
  </w:style>
  <w:style w:type="character" w:styleId="a3">
    <w:name w:val="Emphasis"/>
    <w:basedOn w:val="a0"/>
    <w:uiPriority w:val="20"/>
    <w:qFormat/>
    <w:rsid w:val="00BB2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3</cp:revision>
  <dcterms:created xsi:type="dcterms:W3CDTF">2011-10-12T13:54:00Z</dcterms:created>
  <dcterms:modified xsi:type="dcterms:W3CDTF">2011-10-12T14:10:00Z</dcterms:modified>
</cp:coreProperties>
</file>